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Codibly wspiera amerykańską firmę Electriq Power w rozwoju systemów magazynowania i zarządzania energią elektryczną</w:t>
      </w:r>
    </w:p>
    <w:p>
      <w:pPr>
        <w:spacing w:before="0" w:after="500" w:line="264" w:lineRule="auto"/>
      </w:pPr>
      <w:r>
        <w:rPr>
          <w:rFonts w:ascii="calibri" w:hAnsi="calibri" w:eastAsia="calibri" w:cs="calibri"/>
          <w:sz w:val="36"/>
          <w:szCs w:val="36"/>
          <w:b/>
        </w:rPr>
        <w:t xml:space="preserve">Codibly, polska firma technologiczno-konsultingowa, tworząca innowacyjne rozwiązania IT z zakresu zrównoważonego rozwoju, stosowane w branży energetycznej, rozszerzyła dotychczasową współpracę z Electriq Power (“Electriq”), amerykańskim dostawcą inteligentnych i zintegrowanych systemów magazynowania, monitoringu i zarządzania energią elektryczną. Celem współpracy Codibly i Electriq jest zwiększenie dostępności zrównoważonej energii i jej wartości dla gospodarstw domowych i sektora małych przedsiębiorstw.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System zarządzania energią w domowych bateriach PowerPod </w:t>
      </w:r>
    </w:p>
    <w:p>
      <w:pPr>
        <w:spacing w:before="0" w:after="300"/>
      </w:pPr>
      <w:r>
        <w:rPr>
          <w:rFonts w:ascii="calibri" w:hAnsi="calibri" w:eastAsia="calibri" w:cs="calibri"/>
          <w:sz w:val="24"/>
          <w:szCs w:val="24"/>
        </w:rPr>
        <w:t xml:space="preserve">Obie firmy działają na rzecz zwiększania efektywności energetycznej, poprzez rozwój systemu magazynowania energii w domowych akumulatorach PowerPod, produkowanych przez Electiq Power. Codibly współpracuje z amerykańskim dostawcą w zakresie optymalizacji technologicznej działania systemu baterii i maksymalizacji jego wydajności w domowym bilansie energetycznym. Dzięki wiedzy i doświadczeniu w zakresie data science, analityki predyktywnej, AI i machine learning, a także business intelligence oraz big data, polska firma wspiera rozbudowę zaplecza technologicznego wykorzystywanego w akumulatorach PowerPod. W rezultacie współpracy powstał wysokiej jakości domowy system magazynowania energii, pozwalający w znacznym stopniu zoptymalizować zużycie energii i obniżyć jego koszty, jednocześnie zapewniając elastyczność użytkowania baterii.</w:t>
      </w:r>
    </w:p>
    <w:p>
      <w:pPr>
        <w:spacing w:before="0" w:after="300"/>
      </w:pPr>
      <w:r>
        <w:rPr>
          <w:rFonts w:ascii="calibri" w:hAnsi="calibri" w:eastAsia="calibri" w:cs="calibri"/>
          <w:sz w:val="24"/>
          <w:szCs w:val="24"/>
          <w:i/>
          <w:iCs/>
        </w:rPr>
        <w:t xml:space="preserve">„Lata doświadczenia w pracy dla największych graczy rynku energetycznego w Europie sprawiły, że Codibly stało się zespołem ekspertów w dziedzinie efektywności energetycznej, programów typu demand response, rozwiązań w zakresie łączności, zarządzania systemami magazynowania energii oraz analityki i prognostyki danych. Nasza wiedza i działania są zorientowane na wdrażanie w strategię biznesową firm idei digital sustainability, czyli zrównoważonego rozwoju cyfrowego, szczególnie w sektorze energetycznym” mówi </w:t>
      </w:r>
      <w:r>
        <w:rPr>
          <w:rFonts w:ascii="calibri" w:hAnsi="calibri" w:eastAsia="calibri" w:cs="calibri"/>
          <w:sz w:val="24"/>
          <w:szCs w:val="24"/>
          <w:b/>
          <w:i/>
          <w:iCs/>
        </w:rPr>
        <w:t xml:space="preserve">Bartosz Majewski, CEO Codibly</w:t>
      </w:r>
      <w:r>
        <w:rPr>
          <w:rFonts w:ascii="calibri" w:hAnsi="calibri" w:eastAsia="calibri" w:cs="calibri"/>
          <w:sz w:val="24"/>
          <w:szCs w:val="24"/>
          <w:i/>
          <w:iCs/>
        </w:rPr>
        <w:t xml:space="preserve">. „Nowe partnerstwo stanowi dla nas doskonałą okazję do wsparcia zaplecza technologicznego Electriq Power, wypracowanym know-how Codibly i wieloletnim doświadczeniem w branży energetycznej. Wspólny cel, jaki sobie określiliśmy, to ułatwienie dostępu do efektywnego przechowywania energii elektrycznej i zarządzania jej zużyciem w skali międzynarodowej”</w:t>
      </w:r>
    </w:p>
    <w:p>
      <w:pPr>
        <w:spacing w:before="0" w:after="300"/>
      </w:pPr>
    </w:p>
    <w:p>
      <w:pPr>
        <w:spacing w:before="0" w:after="300"/>
      </w:pPr>
      <w:r>
        <w:rPr>
          <w:rFonts w:ascii="calibri" w:hAnsi="calibri" w:eastAsia="calibri" w:cs="calibri"/>
          <w:sz w:val="24"/>
          <w:szCs w:val="24"/>
          <w:b/>
        </w:rPr>
        <w:t xml:space="preserve">Efektywność energetyczna dzięki analizie danych i inteligentnemu zarządzaniu</w:t>
      </w:r>
    </w:p>
    <w:p>
      <w:pPr>
        <w:spacing w:before="0" w:after="300"/>
      </w:pPr>
      <w:r>
        <w:rPr>
          <w:rFonts w:ascii="calibri" w:hAnsi="calibri" w:eastAsia="calibri" w:cs="calibri"/>
          <w:sz w:val="24"/>
          <w:szCs w:val="24"/>
          <w:b/>
        </w:rPr>
        <w:t xml:space="preserve"> </w:t>
      </w:r>
      <w:r>
        <w:rPr>
          <w:rFonts w:ascii="calibri" w:hAnsi="calibri" w:eastAsia="calibri" w:cs="calibri"/>
          <w:sz w:val="24"/>
          <w:szCs w:val="24"/>
          <w:i/>
          <w:iCs/>
        </w:rPr>
        <w:t xml:space="preserve">„Dokładna analiza danych i inteligentne zarządzanie są niezbędne do optymalizacji zaawansowanych systemów przechowywania energii, a Codibly pomaga dodać te wartości do naszego systemu PowerPod” mówi </w:t>
      </w:r>
      <w:r>
        <w:rPr>
          <w:rFonts w:ascii="calibri" w:hAnsi="calibri" w:eastAsia="calibri" w:cs="calibri"/>
          <w:sz w:val="24"/>
          <w:szCs w:val="24"/>
          <w:b/>
          <w:i/>
          <w:iCs/>
        </w:rPr>
        <w:t xml:space="preserve">Aric Saunders, EVP of Sales and Marketing w Electriq Power</w:t>
      </w:r>
      <w:r>
        <w:rPr>
          <w:rFonts w:ascii="calibri" w:hAnsi="calibri" w:eastAsia="calibri" w:cs="calibri"/>
          <w:sz w:val="24"/>
          <w:szCs w:val="24"/>
          <w:i/>
          <w:iCs/>
        </w:rPr>
        <w:t xml:space="preserve">. „Wraz z rozwojem naszej oferty w kierunku programów obsługi sieci energetycznych, staramy się wykorzystać ich doświadczenie jako część szerszego pakietu rozwiązań”. „Zespół Codibly pomógł nam przyspieszyć integrację wbudowanego oprogramowania, aplikacji mobilnych, portali konsumenckich, aplikacji instalacyjnych, zarządzania flotą oraz zarządzania urządzeniami w systemie IoT w jedną, funkcjonalną i wydajną platformę. </w:t>
      </w:r>
      <w:r>
        <w:rPr>
          <w:rFonts w:ascii="calibri" w:hAnsi="calibri" w:eastAsia="calibri" w:cs="calibri"/>
          <w:sz w:val="24"/>
          <w:szCs w:val="24"/>
        </w:rPr>
        <w:t xml:space="preserve">Zbudowanie potężnej sieci Centrum Operacyjnego służącego magazynowaniu energii w budynkach mieszkalnych oraz zapewnienie najwyższej klasy narzędzi analitycznych i proaktywnej formy zarządzania i sterowania systemem - to właśnie nasza wizja.</w:t>
      </w:r>
      <w:r>
        <w:rPr>
          <w:rFonts w:ascii="calibri" w:hAnsi="calibri" w:eastAsia="calibri" w:cs="calibri"/>
          <w:sz w:val="24"/>
          <w:szCs w:val="24"/>
          <w:i/>
          <w:iCs/>
        </w:rPr>
        <w:t xml:space="preserve">” podkreśla </w:t>
      </w:r>
      <w:r>
        <w:rPr>
          <w:rFonts w:ascii="calibri" w:hAnsi="calibri" w:eastAsia="calibri" w:cs="calibri"/>
          <w:sz w:val="24"/>
          <w:szCs w:val="24"/>
          <w:b/>
          <w:i/>
          <w:iCs/>
        </w:rPr>
        <w:t xml:space="preserve">Frank Magnotti, CEO Electriq Power</w:t>
      </w:r>
      <w:r>
        <w:rPr>
          <w:rFonts w:ascii="calibri" w:hAnsi="calibri" w:eastAsia="calibri" w:cs="calibri"/>
          <w:sz w:val="24"/>
          <w:szCs w:val="24"/>
          <w:i/>
          <w:iCs/>
        </w:rPr>
        <w:t xml:space="preserve">“. </w:t>
      </w:r>
    </w:p>
    <w:p>
      <w:pPr>
        <w:spacing w:before="0" w:after="300"/>
      </w:pPr>
    </w:p>
    <w:p/>
    <w:p/>
    <w:p>
      <w:pPr>
        <w:spacing w:before="0" w:after="300"/>
      </w:pPr>
      <w:r>
        <w:rPr>
          <w:rFonts w:ascii="calibri" w:hAnsi="calibri" w:eastAsia="calibri" w:cs="calibri"/>
          <w:sz w:val="24"/>
          <w:szCs w:val="24"/>
        </w:rPr>
        <w:t xml:space="preserve">Informacje kontaktowe:</w:t>
      </w:r>
    </w:p>
    <w:p>
      <w:pPr>
        <w:spacing w:before="0" w:after="300"/>
      </w:pPr>
      <w:r>
        <w:rPr>
          <w:rFonts w:ascii="calibri" w:hAnsi="calibri" w:eastAsia="calibri" w:cs="calibri"/>
          <w:sz w:val="24"/>
          <w:szCs w:val="24"/>
        </w:rPr>
        <w:t xml:space="preserve">Imię i nazwisko: Bartosz Majewski, CEO</w:t>
      </w:r>
    </w:p>
    <w:p>
      <w:pPr>
        <w:spacing w:before="0" w:after="300"/>
      </w:pPr>
      <w:r>
        <w:rPr>
          <w:rFonts w:ascii="calibri" w:hAnsi="calibri" w:eastAsia="calibri" w:cs="calibri"/>
          <w:sz w:val="24"/>
          <w:szCs w:val="24"/>
        </w:rPr>
        <w:t xml:space="preserve">Firma: Codibly</w:t>
      </w:r>
    </w:p>
    <w:p>
      <w:pPr>
        <w:spacing w:before="0" w:after="300"/>
      </w:pPr>
      <w:r>
        <w:rPr>
          <w:rFonts w:ascii="calibri" w:hAnsi="calibri" w:eastAsia="calibri" w:cs="calibri"/>
          <w:sz w:val="24"/>
          <w:szCs w:val="24"/>
        </w:rPr>
        <w:t xml:space="preserve">Link do strony: </w:t>
      </w:r>
      <w:hyperlink r:id="rId7" w:history="1">
        <w:r>
          <w:rPr>
            <w:rFonts w:ascii="calibri" w:hAnsi="calibri" w:eastAsia="calibri" w:cs="calibri"/>
            <w:color w:val="0000FF"/>
            <w:sz w:val="24"/>
            <w:szCs w:val="24"/>
            <w:u w:val="single"/>
          </w:rPr>
          <w:t xml:space="preserve">www.codibly.com</w:t>
        </w:r>
      </w:hyperlink>
    </w:p>
    <w:p>
      <w:pPr>
        <w:spacing w:before="0" w:after="300"/>
      </w:pPr>
      <w:r>
        <w:rPr>
          <w:rFonts w:ascii="calibri" w:hAnsi="calibri" w:eastAsia="calibri" w:cs="calibri"/>
          <w:sz w:val="24"/>
          <w:szCs w:val="24"/>
        </w:rPr>
        <w:t xml:space="preserve">Adres: ul. Długa 72, 31-146 Krakow</w:t>
      </w:r>
    </w:p>
    <w:p>
      <w:pPr>
        <w:spacing w:before="0" w:after="300"/>
      </w:pPr>
      <w:r>
        <w:rPr>
          <w:rFonts w:ascii="calibri" w:hAnsi="calibri" w:eastAsia="calibri" w:cs="calibri"/>
          <w:sz w:val="24"/>
          <w:szCs w:val="24"/>
        </w:rPr>
        <w:t xml:space="preserve">Adres mailowy: </w:t>
      </w:r>
      <w:hyperlink r:id="rId8" w:history="1">
        <w:r>
          <w:rPr>
            <w:rFonts w:ascii="calibri" w:hAnsi="calibri" w:eastAsia="calibri" w:cs="calibri"/>
            <w:color w:val="0000FF"/>
            <w:sz w:val="24"/>
            <w:szCs w:val="24"/>
            <w:u w:val="single"/>
          </w:rPr>
          <w:t xml:space="preserve">bartosz.majewski@codibly.com</w:t>
        </w:r>
      </w:hyperlink>
    </w:p>
    <w:p>
      <w:pPr>
        <w:spacing w:before="0" w:after="300"/>
      </w:pPr>
    </w:p>
    <w:p>
      <w:pPr>
        <w:spacing w:before="0" w:after="300"/>
      </w:pPr>
      <w:r>
        <w:rPr>
          <w:rFonts w:ascii="calibri" w:hAnsi="calibri" w:eastAsia="calibri" w:cs="calibri"/>
          <w:sz w:val="24"/>
          <w:szCs w:val="24"/>
        </w:rPr>
        <w:t xml:space="preserve">Imię i nazwisko: Aric Saunders, EVP of Sales</w:t>
      </w:r>
    </w:p>
    <w:p>
      <w:pPr>
        <w:spacing w:before="0" w:after="300"/>
      </w:pPr>
      <w:r>
        <w:rPr>
          <w:rFonts w:ascii="calibri" w:hAnsi="calibri" w:eastAsia="calibri" w:cs="calibri"/>
          <w:sz w:val="24"/>
          <w:szCs w:val="24"/>
        </w:rPr>
        <w:t xml:space="preserve">Firma: Electriq Power</w:t>
      </w:r>
    </w:p>
    <w:p>
      <w:pPr>
        <w:spacing w:before="0" w:after="300"/>
      </w:pPr>
      <w:r>
        <w:rPr>
          <w:rFonts w:ascii="calibri" w:hAnsi="calibri" w:eastAsia="calibri" w:cs="calibri"/>
          <w:sz w:val="24"/>
          <w:szCs w:val="24"/>
        </w:rPr>
        <w:t xml:space="preserve">Link do strony: </w:t>
      </w:r>
      <w:hyperlink r:id="rId9" w:history="1">
        <w:r>
          <w:rPr>
            <w:rFonts w:ascii="calibri" w:hAnsi="calibri" w:eastAsia="calibri" w:cs="calibri"/>
            <w:color w:val="0000FF"/>
            <w:sz w:val="24"/>
            <w:szCs w:val="24"/>
            <w:u w:val="single"/>
          </w:rPr>
          <w:t xml:space="preserve">https://electriqpower.com/</w:t>
        </w:r>
      </w:hyperlink>
    </w:p>
    <w:p>
      <w:pPr>
        <w:spacing w:before="0" w:after="300"/>
      </w:pPr>
      <w:r>
        <w:rPr>
          <w:rFonts w:ascii="calibri" w:hAnsi="calibri" w:eastAsia="calibri" w:cs="calibri"/>
          <w:sz w:val="24"/>
          <w:szCs w:val="24"/>
        </w:rPr>
        <w:t xml:space="preserve">Adres mailowy: </w:t>
      </w:r>
      <w:hyperlink r:id="rId10" w:history="1">
        <w:r>
          <w:rPr>
            <w:rFonts w:ascii="calibri" w:hAnsi="calibri" w:eastAsia="calibri" w:cs="calibri"/>
            <w:color w:val="0000FF"/>
            <w:sz w:val="24"/>
            <w:szCs w:val="24"/>
            <w:u w:val="single"/>
          </w:rPr>
          <w:t xml:space="preserve">aric@electriqpower.com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odibly.com" TargetMode="External"/><Relationship Id="rId8" Type="http://schemas.openxmlformats.org/officeDocument/2006/relationships/hyperlink" Target="http://codibly.biuroprasowe.pl/word/?hash=7016b0e49102d618f17a3fdc6f3b6676&amp;id=118439&amp;typ=eprmailto:bartosz.majewski@codibly.com" TargetMode="External"/><Relationship Id="rId9" Type="http://schemas.openxmlformats.org/officeDocument/2006/relationships/hyperlink" Target="https://electriqpower.com/" TargetMode="External"/><Relationship Id="rId10" Type="http://schemas.openxmlformats.org/officeDocument/2006/relationships/hyperlink" Target="http://codibly.biuroprasowe.pl/word/?hash=7016b0e49102d618f17a3fdc6f3b6676&amp;id=118439&amp;typ=eprmailto:aric@electriqpow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2025-11-02T21:23:24+01:00</dcterms:created>
  <dcterms:modified xsi:type="dcterms:W3CDTF">2025-11-02T21:23:24+01:00</dcterms:modified>
</cp:coreProperties>
</file>

<file path=docProps/custom.xml><?xml version="1.0" encoding="utf-8"?>
<Properties xmlns="http://schemas.openxmlformats.org/officeDocument/2006/custom-properties" xmlns:vt="http://schemas.openxmlformats.org/officeDocument/2006/docPropsVTypes"/>
</file>